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 PROGRAMADOS</w:t>
      </w:r>
      <w:r w:rsidR="00C322D7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69771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91482" w:rsidRDefault="00B06F02" w:rsidP="00E9410D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contratos no menores que se planifican en el año 2021 para licitar en el 2022 son los siguientes:</w:t>
      </w: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  <w:r w:rsidRPr="00B06F02">
        <w:rPr>
          <w:rFonts w:ascii="Arial" w:hAnsi="Arial" w:cs="Arial"/>
          <w:b/>
          <w:szCs w:val="22"/>
        </w:rPr>
        <w:t>Expediente 001/2022</w:t>
      </w:r>
      <w:r>
        <w:rPr>
          <w:rFonts w:ascii="Arial" w:hAnsi="Arial" w:cs="Arial"/>
          <w:szCs w:val="22"/>
        </w:rPr>
        <w:t xml:space="preserve"> del 07/03/2022: Ampliación del servicio endurecimiento de platanera en cultivo convencional. Licitado y adjudicado. Puede consultar la información en nuestra web </w:t>
      </w:r>
      <w:hyperlink r:id="rId9" w:history="1">
        <w:r w:rsidRPr="00624DB7">
          <w:rPr>
            <w:rStyle w:val="Hipervnculo"/>
            <w:rFonts w:ascii="Arial" w:hAnsi="Arial" w:cs="Arial"/>
            <w:szCs w:val="22"/>
          </w:rPr>
          <w:t>https://www.cultesa.com/perfil-del-contratante/</w:t>
        </w:r>
      </w:hyperlink>
      <w:r>
        <w:rPr>
          <w:rFonts w:ascii="Arial" w:hAnsi="Arial" w:cs="Arial"/>
          <w:szCs w:val="22"/>
        </w:rPr>
        <w:t>.</w:t>
      </w: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</w:p>
    <w:p w:rsidR="00B06F02" w:rsidRDefault="00B06F02" w:rsidP="00B06F02">
      <w:pPr>
        <w:ind w:left="360"/>
        <w:jc w:val="both"/>
        <w:rPr>
          <w:rFonts w:ascii="Arial" w:hAnsi="Arial" w:cs="Arial"/>
          <w:szCs w:val="22"/>
        </w:rPr>
      </w:pPr>
      <w:r w:rsidRPr="00B06F02">
        <w:rPr>
          <w:rFonts w:ascii="Arial" w:hAnsi="Arial" w:cs="Arial"/>
          <w:b/>
          <w:szCs w:val="22"/>
        </w:rPr>
        <w:t>Expediente 002/2022</w:t>
      </w:r>
      <w:r>
        <w:rPr>
          <w:rFonts w:ascii="Arial" w:hAnsi="Arial" w:cs="Arial"/>
          <w:szCs w:val="22"/>
        </w:rPr>
        <w:t xml:space="preserve"> del 14/04/2022: Nueva ampliación del servicio endurecimiento de platanera convencional.</w:t>
      </w:r>
      <w:r w:rsidRPr="00B06F0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Puede consultar la información en nuestra web </w:t>
      </w:r>
      <w:hyperlink r:id="rId10" w:history="1">
        <w:r w:rsidRPr="00624DB7">
          <w:rPr>
            <w:rStyle w:val="Hipervnculo"/>
            <w:rFonts w:ascii="Arial" w:hAnsi="Arial" w:cs="Arial"/>
            <w:szCs w:val="22"/>
          </w:rPr>
          <w:t>https://www.cultesa.com/perfil-del-contratante/</w:t>
        </w:r>
      </w:hyperlink>
      <w:r>
        <w:rPr>
          <w:rFonts w:ascii="Arial" w:hAnsi="Arial" w:cs="Arial"/>
          <w:szCs w:val="22"/>
        </w:rPr>
        <w:t>.</w:t>
      </w: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</w:p>
    <w:p w:rsidR="00B06F02" w:rsidRDefault="00B06F02" w:rsidP="00E9410D">
      <w:pPr>
        <w:ind w:left="360"/>
        <w:jc w:val="both"/>
        <w:rPr>
          <w:rFonts w:ascii="Arial" w:hAnsi="Arial" w:cs="Arial"/>
          <w:szCs w:val="22"/>
        </w:rPr>
      </w:pPr>
      <w:r w:rsidRPr="00C57E89">
        <w:rPr>
          <w:rFonts w:ascii="Arial" w:hAnsi="Arial" w:cs="Arial"/>
          <w:b/>
          <w:szCs w:val="22"/>
        </w:rPr>
        <w:t>Expediente 3/2022</w:t>
      </w:r>
      <w:r>
        <w:rPr>
          <w:rFonts w:ascii="Arial" w:hAnsi="Arial" w:cs="Arial"/>
          <w:szCs w:val="22"/>
        </w:rPr>
        <w:t xml:space="preserve"> (planificado para octubre 2022): Suministro eléctrico</w:t>
      </w:r>
    </w:p>
    <w:p w:rsidR="00C57E89" w:rsidRDefault="00C57E89" w:rsidP="00E9410D">
      <w:pPr>
        <w:ind w:left="360"/>
        <w:jc w:val="both"/>
        <w:rPr>
          <w:rFonts w:ascii="Arial" w:hAnsi="Arial" w:cs="Arial"/>
          <w:szCs w:val="22"/>
        </w:rPr>
      </w:pPr>
    </w:p>
    <w:p w:rsidR="00C57E89" w:rsidRPr="00691482" w:rsidRDefault="00C57E89" w:rsidP="00E9410D">
      <w:pPr>
        <w:ind w:left="36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C57E89" w:rsidRPr="00691482" w:rsidSect="00651271">
      <w:headerReference w:type="default" r:id="rId11"/>
      <w:headerReference w:type="first" r:id="rId12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C57E89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ultesa.com/perfil-del-contratan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esa.com/perfil-del-contratant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4B70-1A37-4CAA-A202-243E69C9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4</cp:revision>
  <cp:lastPrinted>2022-06-22T13:49:00Z</cp:lastPrinted>
  <dcterms:created xsi:type="dcterms:W3CDTF">2022-06-22T13:41:00Z</dcterms:created>
  <dcterms:modified xsi:type="dcterms:W3CDTF">2022-06-22T13:49:00Z</dcterms:modified>
</cp:coreProperties>
</file>